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99" w:rsidRPr="00744599" w:rsidRDefault="00744599" w:rsidP="00744599">
      <w:pPr>
        <w:pStyle w:val="10"/>
        <w:rPr>
          <w:lang w:val="ru-RU"/>
        </w:rPr>
      </w:pPr>
      <w:bookmarkStart w:id="0" w:name="_GoBack"/>
      <w:r w:rsidRPr="00744599">
        <w:rPr>
          <w:lang w:val="ru-RU"/>
        </w:rPr>
        <w:t>Перечень индивидуальных достижений поступающих, учитываемых при приеме на обучение, и пор</w:t>
      </w:r>
      <w:r>
        <w:rPr>
          <w:lang w:val="ru-RU"/>
        </w:rPr>
        <w:t>ядок учета указанных достижений</w:t>
      </w:r>
    </w:p>
    <w:bookmarkEnd w:id="0"/>
    <w:p w:rsidR="00744599" w:rsidRPr="00744599" w:rsidRDefault="00744599" w:rsidP="00744599">
      <w:pPr>
        <w:pStyle w:val="10"/>
        <w:rPr>
          <w:lang w:val="ru-RU"/>
        </w:rPr>
      </w:pPr>
      <w:r>
        <w:rPr>
          <w:caps w:val="0"/>
        </w:rPr>
        <w:t>VI</w:t>
      </w:r>
      <w:r w:rsidRPr="00744599">
        <w:rPr>
          <w:caps w:val="0"/>
          <w:lang w:val="ru-RU"/>
        </w:rPr>
        <w:t>. Учет индивидуальных достижений поступающих при приеме на обучение</w:t>
      </w:r>
    </w:p>
    <w:p w:rsidR="00744599" w:rsidRPr="00426E2A" w:rsidRDefault="00744599" w:rsidP="00744599">
      <w:pPr>
        <w:pStyle w:val="1"/>
        <w:numPr>
          <w:ilvl w:val="0"/>
          <w:numId w:val="1"/>
        </w:numPr>
        <w:tabs>
          <w:tab w:val="left" w:pos="128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</w:t>
      </w:r>
    </w:p>
    <w:p w:rsidR="00744599" w:rsidRPr="00426E2A" w:rsidRDefault="00744599" w:rsidP="007445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en-US" w:bidi="ar-SA"/>
        </w:rPr>
      </w:pPr>
      <w:r w:rsidRPr="00426E2A">
        <w:rPr>
          <w:rFonts w:ascii="Times New Roman" w:hAnsi="Times New Roman" w:cs="Times New Roman"/>
          <w:color w:val="000000" w:themeColor="text1"/>
          <w:lang w:eastAsia="en-US" w:bidi="ar-SA"/>
        </w:rPr>
        <w:t xml:space="preserve">Индивидуальные достижения (рейтинг научной активности) определяется как сумма баллов, начисляемых за следующие показатели его научной и академической деятельности </w:t>
      </w:r>
      <w:r w:rsidRPr="00426E2A">
        <w:rPr>
          <w:rFonts w:ascii="Times New Roman" w:hAnsi="Times New Roman" w:cs="Times New Roman"/>
          <w:b/>
          <w:color w:val="000000" w:themeColor="text1"/>
          <w:lang w:eastAsia="en-US" w:bidi="ar-SA"/>
        </w:rPr>
        <w:t>по тематике предполагаемого диссертационного исследования</w:t>
      </w:r>
      <w:r w:rsidRPr="00426E2A">
        <w:rPr>
          <w:rFonts w:ascii="Times New Roman" w:hAnsi="Times New Roman" w:cs="Times New Roman"/>
          <w:color w:val="000000" w:themeColor="text1"/>
          <w:lang w:eastAsia="en-US" w:bidi="ar-SA"/>
        </w:rPr>
        <w:t>:</w:t>
      </w:r>
    </w:p>
    <w:p w:rsidR="00744599" w:rsidRPr="00426E2A" w:rsidRDefault="00744599" w:rsidP="00744599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en-US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564"/>
        <w:gridCol w:w="2352"/>
        <w:gridCol w:w="2095"/>
      </w:tblGrid>
      <w:tr w:rsidR="00744599" w:rsidRPr="00426E2A" w:rsidTr="00FC3751"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№</w:t>
            </w:r>
            <w:r w:rsidRPr="00426E2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br/>
            </w:r>
            <w:proofErr w:type="gramStart"/>
            <w:r w:rsidRPr="00426E2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</w:t>
            </w:r>
            <w:proofErr w:type="gramEnd"/>
            <w:r w:rsidRPr="00426E2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Наименование индивидуального достижения</w:t>
            </w:r>
          </w:p>
        </w:tc>
        <w:tc>
          <w:tcPr>
            <w:tcW w:w="2352" w:type="dxa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Документ, подтверждающий индивидуальное достижение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Количество баллов условия начисления</w:t>
            </w:r>
          </w:p>
        </w:tc>
      </w:tr>
      <w:tr w:rsidR="00744599" w:rsidRPr="00426E2A" w:rsidTr="00FC3751">
        <w:trPr>
          <w:trHeight w:val="1191"/>
        </w:trPr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Наличие публикации в изданиях, индексируемых в международных </w:t>
            </w:r>
            <w:proofErr w:type="spellStart"/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цитатно</w:t>
            </w:r>
            <w:proofErr w:type="spellEnd"/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-аналитических базах данных </w:t>
            </w:r>
            <w:proofErr w:type="spellStart"/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Web</w:t>
            </w:r>
            <w:proofErr w:type="spellEnd"/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of</w:t>
            </w:r>
            <w:proofErr w:type="spellEnd"/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Science</w:t>
            </w:r>
            <w:proofErr w:type="spellEnd"/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и </w:t>
            </w:r>
            <w:proofErr w:type="spellStart"/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Scopus</w:t>
            </w:r>
            <w:proofErr w:type="spellEnd"/>
          </w:p>
        </w:tc>
        <w:tc>
          <w:tcPr>
            <w:tcW w:w="2352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Копия титульного листа, выходные данные, содержание статьи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балла за каждую публикацию</w:t>
            </w:r>
          </w:p>
        </w:tc>
      </w:tr>
      <w:tr w:rsidR="00744599" w:rsidRPr="00426E2A" w:rsidTr="00FC3751">
        <w:trPr>
          <w:trHeight w:val="1191"/>
        </w:trPr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Наличие публикации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 также авторские свидетельства на изобретения, патенты</w:t>
            </w:r>
          </w:p>
        </w:tc>
        <w:tc>
          <w:tcPr>
            <w:tcW w:w="2352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Копия титульного листа, выходные данные, содержание статьи; патент;  свидетельство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балла за каждую публикацию, авторское свидетельство или патент</w:t>
            </w:r>
          </w:p>
        </w:tc>
      </w:tr>
      <w:tr w:rsidR="00744599" w:rsidRPr="00426E2A" w:rsidTr="00FC3751">
        <w:trPr>
          <w:trHeight w:val="1191"/>
        </w:trPr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Наличие публикации в научных журналах, включенных в Российский индекс научного цитирования (РИНЦ) (кроме журналов из перечня ВАК)</w:t>
            </w:r>
          </w:p>
        </w:tc>
        <w:tc>
          <w:tcPr>
            <w:tcW w:w="2352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Копия титульного листа, выходные данные, содержание статьи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балл</w:t>
            </w:r>
          </w:p>
        </w:tc>
      </w:tr>
      <w:tr w:rsidR="00744599" w:rsidRPr="00426E2A" w:rsidTr="00FC3751">
        <w:trPr>
          <w:trHeight w:val="1191"/>
        </w:trPr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в региональной научно-практической конференции студентов, аспирантов и молодых ученых «Молодые исследователи – в поиске»</w:t>
            </w:r>
          </w:p>
        </w:tc>
        <w:tc>
          <w:tcPr>
            <w:tcW w:w="2352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Сертификат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балл</w:t>
            </w:r>
          </w:p>
        </w:tc>
      </w:tr>
      <w:tr w:rsidR="00744599" w:rsidRPr="00426E2A" w:rsidTr="00FC3751">
        <w:trPr>
          <w:trHeight w:val="1191"/>
        </w:trPr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5.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Наличие диплома магистра или специалиста с отличием</w:t>
            </w:r>
          </w:p>
        </w:tc>
        <w:tc>
          <w:tcPr>
            <w:tcW w:w="2352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Диплом и приложение к нему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балл</w:t>
            </w:r>
          </w:p>
        </w:tc>
      </w:tr>
      <w:tr w:rsidR="00744599" w:rsidRPr="00426E2A" w:rsidTr="00FC3751">
        <w:trPr>
          <w:trHeight w:val="1191"/>
        </w:trPr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6.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Наличие статей,  тезисы докладов, опубликованные в трудах международных или всероссийских симпозиумов, конференций, семинаров</w:t>
            </w:r>
          </w:p>
        </w:tc>
        <w:tc>
          <w:tcPr>
            <w:tcW w:w="2352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Копия титульного листа, выходные данные, содержание статьи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балл за каждую публикацию;</w:t>
            </w:r>
          </w:p>
        </w:tc>
      </w:tr>
      <w:tr w:rsidR="00744599" w:rsidRPr="00426E2A" w:rsidTr="00FC3751">
        <w:trPr>
          <w:trHeight w:val="1191"/>
        </w:trPr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7.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Победитель международных и всероссийских научных конкурсов, студенческих олимпиад и творческих фестивалей</w:t>
            </w:r>
          </w:p>
        </w:tc>
        <w:tc>
          <w:tcPr>
            <w:tcW w:w="2352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диплом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балл за каждый диплом</w:t>
            </w:r>
          </w:p>
        </w:tc>
      </w:tr>
      <w:tr w:rsidR="00744599" w:rsidRPr="00426E2A" w:rsidTr="00FC3751">
        <w:trPr>
          <w:trHeight w:val="1191"/>
        </w:trPr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8.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Прочие научные публикации</w:t>
            </w:r>
          </w:p>
        </w:tc>
        <w:tc>
          <w:tcPr>
            <w:tcW w:w="2352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Копия титульного листа, выходные данные, содержание статьи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0,5 балл за каждую публикацию</w:t>
            </w:r>
          </w:p>
        </w:tc>
      </w:tr>
      <w:tr w:rsidR="00744599" w:rsidRPr="00426E2A" w:rsidTr="00FC3751">
        <w:trPr>
          <w:trHeight w:val="1191"/>
        </w:trPr>
        <w:tc>
          <w:tcPr>
            <w:tcW w:w="560" w:type="dxa"/>
            <w:vAlign w:val="center"/>
          </w:tcPr>
          <w:p w:rsidR="00744599" w:rsidRPr="00426E2A" w:rsidRDefault="00744599" w:rsidP="00FC3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</w:t>
            </w:r>
          </w:p>
        </w:tc>
        <w:tc>
          <w:tcPr>
            <w:tcW w:w="4567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Дипломы победителей региональных конкурсов, студенческих олимпиад и творческих фестивалей</w:t>
            </w:r>
          </w:p>
        </w:tc>
        <w:tc>
          <w:tcPr>
            <w:tcW w:w="2352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Диплом</w:t>
            </w:r>
          </w:p>
        </w:tc>
        <w:tc>
          <w:tcPr>
            <w:tcW w:w="2095" w:type="dxa"/>
            <w:vAlign w:val="center"/>
          </w:tcPr>
          <w:p w:rsidR="00744599" w:rsidRPr="00426E2A" w:rsidRDefault="00744599" w:rsidP="00FC37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26E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0,2 балл за каждый диплом</w:t>
            </w:r>
          </w:p>
        </w:tc>
      </w:tr>
    </w:tbl>
    <w:p w:rsidR="00744599" w:rsidRPr="00426E2A" w:rsidRDefault="00744599" w:rsidP="00744599">
      <w:pPr>
        <w:pStyle w:val="1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</w:p>
    <w:p w:rsidR="00744599" w:rsidRPr="00426E2A" w:rsidRDefault="00744599" w:rsidP="00744599">
      <w:pPr>
        <w:pStyle w:val="1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proofErr w:type="gramStart"/>
      <w:r w:rsidRPr="00426E2A">
        <w:rPr>
          <w:color w:val="000000" w:themeColor="text1"/>
          <w:sz w:val="24"/>
          <w:szCs w:val="24"/>
        </w:rPr>
        <w:t>Поступающий</w:t>
      </w:r>
      <w:proofErr w:type="gramEnd"/>
      <w:r w:rsidRPr="00426E2A">
        <w:rPr>
          <w:color w:val="000000" w:themeColor="text1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</w:t>
      </w:r>
    </w:p>
    <w:p w:rsidR="00744599" w:rsidRPr="00426E2A" w:rsidRDefault="00744599" w:rsidP="00744599">
      <w:pPr>
        <w:pStyle w:val="1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r w:rsidRPr="00426E2A">
        <w:rPr>
          <w:color w:val="000000" w:themeColor="text1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E561B1" w:rsidRDefault="00E561B1"/>
    <w:sectPr w:rsidR="00E5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DF9"/>
    <w:multiLevelType w:val="hybridMultilevel"/>
    <w:tmpl w:val="F2020182"/>
    <w:lvl w:ilvl="0" w:tplc="31CE00F4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64D0"/>
    <w:multiLevelType w:val="multilevel"/>
    <w:tmpl w:val="B048304E"/>
    <w:lvl w:ilvl="0">
      <w:start w:val="3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2"/>
    <w:rsid w:val="00744599"/>
    <w:rsid w:val="00D22D52"/>
    <w:rsid w:val="00E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5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45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44599"/>
    <w:pPr>
      <w:spacing w:line="30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Гл1"/>
    <w:basedOn w:val="a"/>
    <w:link w:val="11"/>
    <w:autoRedefine/>
    <w:qFormat/>
    <w:rsid w:val="00744599"/>
    <w:pPr>
      <w:keepNext/>
      <w:keepLines/>
      <w:spacing w:before="120" w:after="120" w:line="276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 w:themeColor="text1"/>
      <w:lang w:val="en-US" w:eastAsia="en-US" w:bidi="ar-SA"/>
    </w:rPr>
  </w:style>
  <w:style w:type="character" w:customStyle="1" w:styleId="11">
    <w:name w:val="Гл1 Знак"/>
    <w:basedOn w:val="a0"/>
    <w:link w:val="10"/>
    <w:rsid w:val="00744599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  <w:lang w:val="en-US"/>
    </w:rPr>
  </w:style>
  <w:style w:type="table" w:styleId="a4">
    <w:name w:val="Table Grid"/>
    <w:basedOn w:val="a1"/>
    <w:uiPriority w:val="59"/>
    <w:rsid w:val="007445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5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45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44599"/>
    <w:pPr>
      <w:spacing w:line="30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Гл1"/>
    <w:basedOn w:val="a"/>
    <w:link w:val="11"/>
    <w:autoRedefine/>
    <w:qFormat/>
    <w:rsid w:val="00744599"/>
    <w:pPr>
      <w:keepNext/>
      <w:keepLines/>
      <w:spacing w:before="120" w:after="120" w:line="276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 w:themeColor="text1"/>
      <w:lang w:val="en-US" w:eastAsia="en-US" w:bidi="ar-SA"/>
    </w:rPr>
  </w:style>
  <w:style w:type="character" w:customStyle="1" w:styleId="11">
    <w:name w:val="Гл1 Знак"/>
    <w:basedOn w:val="a0"/>
    <w:link w:val="10"/>
    <w:rsid w:val="00744599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  <w:lang w:val="en-US"/>
    </w:rPr>
  </w:style>
  <w:style w:type="table" w:styleId="a4">
    <w:name w:val="Table Grid"/>
    <w:basedOn w:val="a1"/>
    <w:uiPriority w:val="59"/>
    <w:rsid w:val="007445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>Отдел подготовки кадров высшей квалификации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2</cp:revision>
  <dcterms:created xsi:type="dcterms:W3CDTF">2022-04-14T10:42:00Z</dcterms:created>
  <dcterms:modified xsi:type="dcterms:W3CDTF">2022-04-14T10:43:00Z</dcterms:modified>
</cp:coreProperties>
</file>